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556F" w14:textId="18D67F27" w:rsidR="00057D62" w:rsidRDefault="002F1536">
      <w:pPr>
        <w:rPr>
          <w:sz w:val="32"/>
          <w:szCs w:val="32"/>
        </w:rPr>
      </w:pPr>
      <w:r>
        <w:rPr>
          <w:sz w:val="32"/>
          <w:szCs w:val="32"/>
        </w:rPr>
        <w:t xml:space="preserve">Wykaz podręczników do religii na rok szkolny 2021/2022 </w:t>
      </w:r>
    </w:p>
    <w:p w14:paraId="77D8B635" w14:textId="5C1871C1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 xml:space="preserve">Wydawnictwo Świętego Wojciecha </w:t>
      </w:r>
    </w:p>
    <w:p w14:paraId="1CAE51CF" w14:textId="5CA3F8B2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>Klasa „0” „ Kocham Pana Jezusa” (dwie części)</w:t>
      </w:r>
    </w:p>
    <w:p w14:paraId="1988AC98" w14:textId="37860ECC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>Klasa I „Pan Bóg jest naszym Ojcem” (dwie części)</w:t>
      </w:r>
    </w:p>
    <w:p w14:paraId="2CF27C1B" w14:textId="165BDE4A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>Klasa II „Chcemy poznać Pana Jezusa” (dwie części)</w:t>
      </w:r>
    </w:p>
    <w:p w14:paraId="5D6B88EF" w14:textId="6A2AAFD3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>Klasa III „Przyjmujemy Pana Jezusa” (ćwiczenia nowe a podręcznik może być używany)</w:t>
      </w:r>
    </w:p>
    <w:p w14:paraId="6A4842EE" w14:textId="70FA370C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>Klasa IV „Jestem chrześcijaninem” (ćwiczenia nowe a podręcznik może być używany)</w:t>
      </w:r>
    </w:p>
    <w:p w14:paraId="5BDDD9B3" w14:textId="31BECA95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>Klasa V „Bóg szuka człowieka” (dwie części)</w:t>
      </w:r>
    </w:p>
    <w:p w14:paraId="7F6E90DD" w14:textId="5333DA0D" w:rsidR="002F1536" w:rsidRDefault="002F1536">
      <w:pPr>
        <w:rPr>
          <w:sz w:val="32"/>
          <w:szCs w:val="32"/>
        </w:rPr>
      </w:pPr>
      <w:r>
        <w:rPr>
          <w:sz w:val="32"/>
          <w:szCs w:val="32"/>
        </w:rPr>
        <w:t xml:space="preserve">Klasa VI „Jezus nas zbawia” (dwie części) </w:t>
      </w:r>
    </w:p>
    <w:p w14:paraId="07410BD4" w14:textId="1E31B00C" w:rsidR="00DE62D2" w:rsidRDefault="00DE62D2">
      <w:pPr>
        <w:rPr>
          <w:sz w:val="32"/>
          <w:szCs w:val="32"/>
        </w:rPr>
      </w:pPr>
      <w:r>
        <w:rPr>
          <w:sz w:val="32"/>
          <w:szCs w:val="32"/>
        </w:rPr>
        <w:t xml:space="preserve">Klasa VII „Spotkanie ze Słowem” </w:t>
      </w:r>
      <w:r>
        <w:rPr>
          <w:sz w:val="32"/>
          <w:szCs w:val="32"/>
        </w:rPr>
        <w:t>(ćwiczenia nowe a podręcznik może być używany)</w:t>
      </w:r>
    </w:p>
    <w:p w14:paraId="6CDF1358" w14:textId="733B8C9B" w:rsidR="00DE62D2" w:rsidRPr="002F1536" w:rsidRDefault="00DE62D2">
      <w:pPr>
        <w:rPr>
          <w:sz w:val="32"/>
          <w:szCs w:val="32"/>
        </w:rPr>
      </w:pPr>
      <w:r>
        <w:rPr>
          <w:sz w:val="32"/>
          <w:szCs w:val="32"/>
        </w:rPr>
        <w:t xml:space="preserve">Klasa VIII „Aby nie ustać w drodze” </w:t>
      </w:r>
      <w:r>
        <w:rPr>
          <w:sz w:val="32"/>
          <w:szCs w:val="32"/>
        </w:rPr>
        <w:t>(ćwiczenia nowe a podręcznik może być używany)</w:t>
      </w:r>
    </w:p>
    <w:sectPr w:rsidR="00DE62D2" w:rsidRPr="002F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36"/>
    <w:rsid w:val="00057D62"/>
    <w:rsid w:val="002F1536"/>
    <w:rsid w:val="00D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57D9"/>
  <w15:chartTrackingRefBased/>
  <w15:docId w15:val="{12924237-ED91-4CC7-BC4B-B3406CA2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Ziółkowski</dc:creator>
  <cp:keywords/>
  <dc:description/>
  <cp:lastModifiedBy>Tomek Ziółkowski</cp:lastModifiedBy>
  <cp:revision>1</cp:revision>
  <dcterms:created xsi:type="dcterms:W3CDTF">2021-08-09T12:23:00Z</dcterms:created>
  <dcterms:modified xsi:type="dcterms:W3CDTF">2021-08-09T12:42:00Z</dcterms:modified>
</cp:coreProperties>
</file>